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7E1" w:rsidRPr="00E001E6" w:rsidRDefault="00386D40" w:rsidP="00386D40">
      <w:pPr>
        <w:bidi/>
        <w:jc w:val="both"/>
        <w:rPr>
          <w:rFonts w:ascii="Segoe UI" w:hAnsi="Segoe UI" w:cs="B Nazanin" w:hint="cs"/>
          <w:b/>
          <w:bCs/>
          <w:color w:val="000000"/>
          <w:sz w:val="20"/>
          <w:szCs w:val="20"/>
          <w:shd w:val="clear" w:color="auto" w:fill="FFFFFF"/>
          <w:rtl/>
        </w:rPr>
      </w:pPr>
      <w:r w:rsidRPr="00E001E6">
        <w:rPr>
          <w:rFonts w:ascii="Segoe UI" w:hAnsi="Segoe UI" w:cs="B Nazanin" w:hint="cs"/>
          <w:b/>
          <w:bCs/>
          <w:color w:val="000000"/>
          <w:sz w:val="20"/>
          <w:szCs w:val="20"/>
          <w:shd w:val="clear" w:color="auto" w:fill="FFFFFF"/>
          <w:rtl/>
        </w:rPr>
        <w:t xml:space="preserve"> ویژه برنامه آغاز سال تحصیلی جدید در دانشگاه فرهنگیان استان کهگیلویه و بویراحمد </w:t>
      </w:r>
    </w:p>
    <w:p w:rsidR="005D01A2" w:rsidRDefault="00DB1C06" w:rsidP="005347E1">
      <w:pPr>
        <w:bidi/>
        <w:jc w:val="both"/>
        <w:rPr>
          <w:rFonts w:ascii="Segoe UI" w:hAnsi="Segoe UI" w:cs="B Nazanin" w:hint="cs"/>
          <w:color w:val="000000"/>
          <w:sz w:val="20"/>
          <w:szCs w:val="20"/>
          <w:shd w:val="clear" w:color="auto" w:fill="FFFFFF"/>
          <w:rtl/>
        </w:rPr>
      </w:pPr>
      <w:r w:rsidRPr="00386D40">
        <w:rPr>
          <w:rFonts w:ascii="Segoe UI" w:hAnsi="Segoe UI" w:cs="B Nazanin"/>
          <w:color w:val="000000"/>
          <w:sz w:val="20"/>
          <w:szCs w:val="20"/>
        </w:rPr>
        <w:br/>
      </w:r>
      <w:r w:rsidRPr="00386D40">
        <w:rPr>
          <w:rFonts w:ascii="Segoe UI" w:hAnsi="Segoe UI" w:cs="B Nazanin"/>
          <w:color w:val="000000"/>
          <w:sz w:val="20"/>
          <w:szCs w:val="20"/>
          <w:shd w:val="clear" w:color="auto" w:fill="FFFFFF"/>
          <w:rtl/>
        </w:rPr>
        <w:t xml:space="preserve">به مناسبت شروع سال تحصیلی جدید واستقبال از دانشجویان جدید الورود ویژه برنامه ای با شرکت اساتید،دانشجویان و کارکنان </w:t>
      </w:r>
      <w:r w:rsidRPr="00386D40">
        <w:rPr>
          <w:rFonts w:ascii="Segoe UI" w:hAnsi="Segoe UI" w:cs="Segoe UI"/>
          <w:color w:val="000000"/>
          <w:sz w:val="20"/>
          <w:szCs w:val="20"/>
          <w:shd w:val="clear" w:color="auto" w:fill="FFFFFF"/>
          <w:rtl/>
        </w:rPr>
        <w:t> </w:t>
      </w:r>
      <w:r w:rsidRPr="00386D40">
        <w:rPr>
          <w:rFonts w:ascii="Segoe UI" w:hAnsi="Segoe UI" w:cs="B Nazanin"/>
          <w:color w:val="000000"/>
          <w:sz w:val="20"/>
          <w:szCs w:val="20"/>
          <w:shd w:val="clear" w:color="auto" w:fill="FFFFFF"/>
          <w:rtl/>
        </w:rPr>
        <w:t xml:space="preserve">پردیس های شهید ایزد پناه وکوثر </w:t>
      </w:r>
      <w:r w:rsidRPr="00386D40">
        <w:rPr>
          <w:rFonts w:ascii="Segoe UI" w:hAnsi="Segoe UI" w:cs="B Nazanin" w:hint="cs"/>
          <w:color w:val="000000"/>
          <w:sz w:val="20"/>
          <w:szCs w:val="20"/>
          <w:shd w:val="clear" w:color="auto" w:fill="FFFFFF"/>
          <w:rtl/>
        </w:rPr>
        <w:t>استان کهگیلویه و بویراحمد</w:t>
      </w:r>
      <w:r w:rsidRPr="00386D40">
        <w:rPr>
          <w:rFonts w:ascii="Segoe UI" w:hAnsi="Segoe UI" w:cs="Segoe UI"/>
          <w:color w:val="000000"/>
          <w:sz w:val="20"/>
          <w:szCs w:val="20"/>
          <w:shd w:val="clear" w:color="auto" w:fill="FFFFFF"/>
          <w:rtl/>
        </w:rPr>
        <w:t>  </w:t>
      </w:r>
      <w:r w:rsidRPr="00386D40">
        <w:rPr>
          <w:rFonts w:ascii="Segoe UI" w:hAnsi="Segoe UI" w:cs="B Nazanin"/>
          <w:color w:val="000000"/>
          <w:sz w:val="20"/>
          <w:szCs w:val="20"/>
          <w:shd w:val="clear" w:color="auto" w:fill="FFFFFF"/>
          <w:rtl/>
        </w:rPr>
        <w:t xml:space="preserve">در سالن </w:t>
      </w:r>
      <w:r w:rsidRPr="00386D40">
        <w:rPr>
          <w:rFonts w:ascii="Segoe UI" w:hAnsi="Segoe UI" w:cs="B Nazanin" w:hint="cs"/>
          <w:color w:val="000000"/>
          <w:sz w:val="20"/>
          <w:szCs w:val="20"/>
          <w:shd w:val="clear" w:color="auto" w:fill="FFFFFF"/>
          <w:rtl/>
          <w:lang w:bidi="fa-IR"/>
        </w:rPr>
        <w:t xml:space="preserve">اجتماعات </w:t>
      </w:r>
      <w:r w:rsidRPr="00386D40">
        <w:rPr>
          <w:rFonts w:ascii="Segoe UI" w:hAnsi="Segoe UI" w:cs="B Nazanin"/>
          <w:color w:val="000000"/>
          <w:sz w:val="20"/>
          <w:szCs w:val="20"/>
          <w:shd w:val="clear" w:color="auto" w:fill="FFFFFF"/>
          <w:rtl/>
        </w:rPr>
        <w:t>شهید ایزد پناه یاسوج برگزار شد</w:t>
      </w:r>
    </w:p>
    <w:p w:rsidR="005D01A2" w:rsidRDefault="005D01A2" w:rsidP="005D01A2">
      <w:pPr>
        <w:bidi/>
        <w:jc w:val="both"/>
        <w:rPr>
          <w:rFonts w:ascii="Segoe UI" w:hAnsi="Segoe UI" w:cs="B Nazanin" w:hint="cs"/>
          <w:color w:val="000000"/>
          <w:sz w:val="20"/>
          <w:szCs w:val="20"/>
          <w:shd w:val="clear" w:color="auto" w:fill="FFFFFF"/>
          <w:rtl/>
        </w:rPr>
      </w:pPr>
      <w:r>
        <w:rPr>
          <w:rFonts w:ascii="Segoe UI" w:hAnsi="Segoe UI" w:cs="B Nazanin"/>
          <w:noProof/>
          <w:color w:val="000000"/>
          <w:sz w:val="20"/>
          <w:szCs w:val="20"/>
          <w:shd w:val="clear" w:color="auto" w:fill="FFFFFF"/>
          <w:rtl/>
        </w:rPr>
        <w:drawing>
          <wp:inline distT="0" distB="0" distL="0" distR="0">
            <wp:extent cx="5943600" cy="3978910"/>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cstate="print"/>
                    <a:stretch>
                      <a:fillRect/>
                    </a:stretch>
                  </pic:blipFill>
                  <pic:spPr>
                    <a:xfrm>
                      <a:off x="0" y="0"/>
                      <a:ext cx="5943600" cy="3978910"/>
                    </a:xfrm>
                    <a:prstGeom prst="rect">
                      <a:avLst/>
                    </a:prstGeom>
                  </pic:spPr>
                </pic:pic>
              </a:graphicData>
            </a:graphic>
          </wp:inline>
        </w:drawing>
      </w:r>
    </w:p>
    <w:p w:rsidR="005D01A2" w:rsidRDefault="00DB1C06" w:rsidP="005D01A2">
      <w:pPr>
        <w:bidi/>
        <w:jc w:val="both"/>
        <w:rPr>
          <w:rFonts w:ascii="Segoe UI" w:hAnsi="Segoe UI" w:cs="B Nazanin" w:hint="cs"/>
          <w:color w:val="000000"/>
          <w:sz w:val="20"/>
          <w:szCs w:val="20"/>
          <w:shd w:val="clear" w:color="auto" w:fill="FFFFFF"/>
          <w:rtl/>
        </w:rPr>
      </w:pPr>
      <w:r w:rsidRPr="00386D40">
        <w:rPr>
          <w:rFonts w:ascii="Segoe UI" w:hAnsi="Segoe UI" w:cs="B Nazanin"/>
          <w:color w:val="000000"/>
          <w:sz w:val="20"/>
          <w:szCs w:val="20"/>
          <w:shd w:val="clear" w:color="auto" w:fill="FFFFFF"/>
          <w:rtl/>
        </w:rPr>
        <w:t xml:space="preserve"> این ویژه برنامه ابتدا با تلاوت آیاتی چند از کلام وحی وپخش سرود جمهوری اسلامی شروع شد سپس خانم دکتر نوری سرپرست پردیس کوثر یاسوج ضمن تبریک شروع سال تحصیلی جدید پیام دکتر مهر محمدی سرپرست دانشگاه فرهنگیان کشور را به مناسبت شروع سال تحصیلی جدید قرائت نمودند</w:t>
      </w:r>
      <w:r w:rsidRPr="00386D40">
        <w:rPr>
          <w:rFonts w:ascii="Segoe UI" w:hAnsi="Segoe UI" w:cs="B Nazanin" w:hint="cs"/>
          <w:color w:val="000000"/>
          <w:sz w:val="20"/>
          <w:szCs w:val="20"/>
          <w:shd w:val="clear" w:color="auto" w:fill="FFFFFF"/>
          <w:rtl/>
        </w:rPr>
        <w:t>. دکتر مهر محمدی در این پیام ضمن تبریک بهار علم و تربیت و دانایی به اهداف نظام آموزش و پرورش اشاره داشتند و فرمودند که باید با فعالیت بیشتر در مسیر بالندگی خانواده بزرگ آموزش و پرورش و نیل به اهداف آن تلاش کنیم.</w:t>
      </w:r>
      <w:r w:rsidRPr="00386D40">
        <w:rPr>
          <w:rFonts w:ascii="Segoe UI" w:hAnsi="Segoe UI" w:cs="B Nazanin"/>
          <w:color w:val="000000"/>
          <w:sz w:val="20"/>
          <w:szCs w:val="20"/>
          <w:shd w:val="clear" w:color="auto" w:fill="FFFFFF"/>
          <w:rtl/>
        </w:rPr>
        <w:t xml:space="preserve"> </w:t>
      </w:r>
      <w:r w:rsidRPr="00386D40">
        <w:rPr>
          <w:rFonts w:ascii="Segoe UI" w:hAnsi="Segoe UI" w:cs="B Nazanin" w:hint="cs"/>
          <w:color w:val="000000"/>
          <w:sz w:val="20"/>
          <w:szCs w:val="20"/>
          <w:shd w:val="clear" w:color="auto" w:fill="FFFFFF"/>
          <w:rtl/>
        </w:rPr>
        <w:t xml:space="preserve">سپس </w:t>
      </w:r>
      <w:r w:rsidRPr="00386D40">
        <w:rPr>
          <w:rFonts w:ascii="Segoe UI" w:hAnsi="Segoe UI" w:cs="B Nazanin"/>
          <w:color w:val="000000"/>
          <w:sz w:val="20"/>
          <w:szCs w:val="20"/>
          <w:shd w:val="clear" w:color="auto" w:fill="FFFFFF"/>
          <w:rtl/>
        </w:rPr>
        <w:t>دکتر حسینی نیک سرپرست پردیس شهید ایزد پناه ضمن خیر مقدم و تبریک شروع سال تحصیلی جدید به دانشجویان</w:t>
      </w:r>
      <w:r w:rsidRPr="00386D40">
        <w:rPr>
          <w:rFonts w:ascii="Segoe UI" w:hAnsi="Segoe UI" w:cs="Segoe UI"/>
          <w:color w:val="000000"/>
          <w:sz w:val="20"/>
          <w:szCs w:val="20"/>
          <w:shd w:val="clear" w:color="auto" w:fill="FFFFFF"/>
          <w:rtl/>
        </w:rPr>
        <w:t>  </w:t>
      </w:r>
      <w:r w:rsidRPr="00386D40">
        <w:rPr>
          <w:rFonts w:ascii="Segoe UI" w:hAnsi="Segoe UI" w:cs="B Nazanin"/>
          <w:color w:val="000000"/>
          <w:sz w:val="20"/>
          <w:szCs w:val="20"/>
          <w:shd w:val="clear" w:color="auto" w:fill="FFFFFF"/>
          <w:rtl/>
        </w:rPr>
        <w:t xml:space="preserve">به واقعه غدیر اشاراتی نمودند وی بیان نمود برای جانشینی پیامبر هیچ کس بهتر از امام علی (ع) نبود و امام علی(ع) کسی است که فقط متعلق به اسلام و شیعه نیست بلکه همه بزرگان عالم به امام علی(ع) احترام می گذارند و از او به نیکی یاد می کنند. </w:t>
      </w:r>
      <w:r w:rsidRPr="00386D40">
        <w:rPr>
          <w:rFonts w:ascii="Segoe UI" w:hAnsi="Segoe UI" w:cs="B Nazanin" w:hint="cs"/>
          <w:color w:val="000000"/>
          <w:sz w:val="20"/>
          <w:szCs w:val="20"/>
          <w:shd w:val="clear" w:color="auto" w:fill="FFFFFF"/>
          <w:rtl/>
        </w:rPr>
        <w:t xml:space="preserve">ایشان نیاز جامعه به برخورداری از مفسر و همین طور مجری و متولی برای به ثمر نشستن احکام را از دلایل لزوم جانشینی برای حضرت خاتم (ص) بیان کردند. دکتر حسینی نیک در پایان با اشاره به تقدس نام معلمی و </w:t>
      </w:r>
      <w:r w:rsidR="00564B07" w:rsidRPr="00386D40">
        <w:rPr>
          <w:rFonts w:ascii="Segoe UI" w:hAnsi="Segoe UI" w:cs="B Nazanin" w:hint="cs"/>
          <w:color w:val="000000"/>
          <w:sz w:val="20"/>
          <w:szCs w:val="20"/>
          <w:shd w:val="clear" w:color="auto" w:fill="FFFFFF"/>
          <w:rtl/>
        </w:rPr>
        <w:t>لیاقت و شایستگی داشتن برای معلمی دانشجویان را به مسئولیت پذیری و عدم بی تفاوتی در خصوص علم آموزی دعوت کردند. ادامه این برنامه به سخنرانی مدیر کل آموزش و پرورش استان کهگیلویه و بویراحمد اختصاص داشت.</w:t>
      </w:r>
    </w:p>
    <w:p w:rsidR="005D01A2" w:rsidRDefault="005D01A2" w:rsidP="005D01A2">
      <w:pPr>
        <w:bidi/>
        <w:jc w:val="both"/>
        <w:rPr>
          <w:rFonts w:ascii="Segoe UI" w:hAnsi="Segoe UI" w:cs="B Nazanin" w:hint="cs"/>
          <w:color w:val="000000"/>
          <w:sz w:val="20"/>
          <w:szCs w:val="20"/>
          <w:shd w:val="clear" w:color="auto" w:fill="FFFFFF"/>
          <w:rtl/>
        </w:rPr>
      </w:pPr>
      <w:r>
        <w:rPr>
          <w:rFonts w:ascii="Segoe UI" w:hAnsi="Segoe UI" w:cs="B Nazanin" w:hint="cs"/>
          <w:noProof/>
          <w:color w:val="000000"/>
          <w:sz w:val="20"/>
          <w:szCs w:val="20"/>
          <w:shd w:val="clear" w:color="auto" w:fill="FFFFFF"/>
          <w:rtl/>
        </w:rPr>
        <w:lastRenderedPageBreak/>
        <w:drawing>
          <wp:inline distT="0" distB="0" distL="0" distR="0">
            <wp:extent cx="5943600" cy="3978910"/>
            <wp:effectExtent l="19050" t="0" r="0"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stretch>
                      <a:fillRect/>
                    </a:stretch>
                  </pic:blipFill>
                  <pic:spPr>
                    <a:xfrm>
                      <a:off x="0" y="0"/>
                      <a:ext cx="5943600" cy="3978910"/>
                    </a:xfrm>
                    <a:prstGeom prst="rect">
                      <a:avLst/>
                    </a:prstGeom>
                  </pic:spPr>
                </pic:pic>
              </a:graphicData>
            </a:graphic>
          </wp:inline>
        </w:drawing>
      </w:r>
    </w:p>
    <w:p w:rsidR="005D01A2" w:rsidRDefault="00DB1C06" w:rsidP="005D01A2">
      <w:pPr>
        <w:bidi/>
        <w:jc w:val="both"/>
        <w:rPr>
          <w:rFonts w:ascii="Segoe UI" w:hAnsi="Segoe UI" w:cs="B Nazanin" w:hint="cs"/>
          <w:color w:val="000000"/>
          <w:sz w:val="20"/>
          <w:szCs w:val="20"/>
          <w:shd w:val="clear" w:color="auto" w:fill="FFFFFF"/>
          <w:rtl/>
        </w:rPr>
      </w:pPr>
      <w:r w:rsidRPr="00386D40">
        <w:rPr>
          <w:rFonts w:ascii="Segoe UI" w:hAnsi="Segoe UI" w:cs="B Nazanin"/>
          <w:color w:val="000000"/>
          <w:sz w:val="20"/>
          <w:szCs w:val="20"/>
          <w:shd w:val="clear" w:color="auto" w:fill="FFFFFF"/>
          <w:rtl/>
        </w:rPr>
        <w:t xml:space="preserve"> حاج زارع پور ضمن تبریک شروع سال تحصیلی جدید و تسلیت به بازماندگان فاجعه منا به اهمیت کار دانشجومعلمان و ماموریت دانشگاه فرهنگیان در تربیت معلم اشاره نمودند ،وی خصوصیات معلمین را در </w:t>
      </w:r>
      <w:r w:rsidR="00564B07" w:rsidRPr="00386D40">
        <w:rPr>
          <w:rFonts w:ascii="Segoe UI" w:hAnsi="Segoe UI" w:cs="B Nazanin"/>
          <w:color w:val="000000"/>
          <w:sz w:val="20"/>
          <w:szCs w:val="20"/>
          <w:shd w:val="clear" w:color="auto" w:fill="FFFFFF"/>
          <w:rtl/>
        </w:rPr>
        <w:t>قرن حاضر</w:t>
      </w:r>
      <w:r w:rsidRPr="00386D40">
        <w:rPr>
          <w:rFonts w:ascii="Segoe UI" w:hAnsi="Segoe UI" w:cs="B Nazanin"/>
          <w:color w:val="000000"/>
          <w:sz w:val="20"/>
          <w:szCs w:val="20"/>
          <w:shd w:val="clear" w:color="auto" w:fill="FFFFFF"/>
          <w:rtl/>
        </w:rPr>
        <w:t>،</w:t>
      </w:r>
      <w:r w:rsidR="00564B07" w:rsidRPr="00386D40">
        <w:rPr>
          <w:rFonts w:ascii="Segoe UI" w:hAnsi="Segoe UI" w:cs="B Nazanin" w:hint="cs"/>
          <w:color w:val="000000"/>
          <w:sz w:val="20"/>
          <w:szCs w:val="20"/>
          <w:shd w:val="clear" w:color="auto" w:fill="FFFFFF"/>
          <w:rtl/>
        </w:rPr>
        <w:t xml:space="preserve"> ابتکار و خلاقیت، تقویت قدرت تخیل،، رعایت آداب و رسوم اجتماعی، نشاط و شادابی در کلاس درس، سعه صدر، آراستگی ظاهری، تعهد در کار، تقوا، وظیفه شناسی،</w:t>
      </w:r>
      <w:r w:rsidRPr="00386D40">
        <w:rPr>
          <w:rFonts w:ascii="Segoe UI" w:hAnsi="Segoe UI" w:cs="B Nazanin"/>
          <w:color w:val="000000"/>
          <w:sz w:val="20"/>
          <w:szCs w:val="20"/>
          <w:shd w:val="clear" w:color="auto" w:fill="FFFFFF"/>
          <w:rtl/>
        </w:rPr>
        <w:t xml:space="preserve"> داشتن اطلاعات زیاد و به روز ،آشنایی با فناوری های آموزشی و اصول روانشناسی تربیتی ، داشتن روحیه تفکر انتقادی و خلاقیت ، شناخت تفاوتهای فردی و.... دانستند . </w:t>
      </w:r>
      <w:r w:rsidR="00564B07" w:rsidRPr="00386D40">
        <w:rPr>
          <w:rFonts w:ascii="Segoe UI" w:hAnsi="Segoe UI" w:cs="B Nazanin" w:hint="cs"/>
          <w:color w:val="000000"/>
          <w:sz w:val="20"/>
          <w:szCs w:val="20"/>
          <w:shd w:val="clear" w:color="auto" w:fill="FFFFFF"/>
          <w:rtl/>
        </w:rPr>
        <w:t>ایشان با اشاره به نقش دانشگاه فرهنگیان در تربیت معلم به عنوان کلید تحول آفرینی و ستون فقرات آموزش و پرورش به اهمیت داشتن نقشه راه و طرح اهداف جزئی و کلی در این نقشه به منظور دستیابی بهتر به اهداف آموزش و پرورش تاکید داشتند.</w:t>
      </w:r>
    </w:p>
    <w:p w:rsidR="005D01A2" w:rsidRDefault="005D01A2" w:rsidP="005D01A2">
      <w:pPr>
        <w:bidi/>
        <w:jc w:val="both"/>
        <w:rPr>
          <w:rFonts w:ascii="Segoe UI" w:hAnsi="Segoe UI" w:cs="B Nazanin" w:hint="cs"/>
          <w:color w:val="000000"/>
          <w:sz w:val="20"/>
          <w:szCs w:val="20"/>
          <w:shd w:val="clear" w:color="auto" w:fill="FFFFFF"/>
          <w:rtl/>
        </w:rPr>
      </w:pPr>
      <w:r>
        <w:rPr>
          <w:rFonts w:ascii="Segoe UI" w:hAnsi="Segoe UI" w:cs="B Nazanin" w:hint="cs"/>
          <w:noProof/>
          <w:color w:val="000000"/>
          <w:sz w:val="20"/>
          <w:szCs w:val="20"/>
          <w:shd w:val="clear" w:color="auto" w:fill="FFFFFF"/>
          <w:rtl/>
        </w:rPr>
        <w:lastRenderedPageBreak/>
        <w:drawing>
          <wp:inline distT="0" distB="0" distL="0" distR="0">
            <wp:extent cx="5943600" cy="3978910"/>
            <wp:effectExtent l="19050" t="0" r="0" b="0"/>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stretch>
                      <a:fillRect/>
                    </a:stretch>
                  </pic:blipFill>
                  <pic:spPr>
                    <a:xfrm>
                      <a:off x="0" y="0"/>
                      <a:ext cx="5943600" cy="3978910"/>
                    </a:xfrm>
                    <a:prstGeom prst="rect">
                      <a:avLst/>
                    </a:prstGeom>
                  </pic:spPr>
                </pic:pic>
              </a:graphicData>
            </a:graphic>
          </wp:inline>
        </w:drawing>
      </w:r>
    </w:p>
    <w:p w:rsidR="009E1581" w:rsidRDefault="00564B07" w:rsidP="005D01A2">
      <w:pPr>
        <w:bidi/>
        <w:jc w:val="both"/>
        <w:rPr>
          <w:rFonts w:ascii="Segoe UI" w:hAnsi="Segoe UI" w:cs="B Nazanin" w:hint="cs"/>
          <w:color w:val="000000"/>
          <w:sz w:val="20"/>
          <w:szCs w:val="20"/>
          <w:shd w:val="clear" w:color="auto" w:fill="FFFFFF"/>
          <w:rtl/>
        </w:rPr>
      </w:pPr>
      <w:r w:rsidRPr="00386D40">
        <w:rPr>
          <w:rFonts w:ascii="Segoe UI" w:hAnsi="Segoe UI" w:cs="B Nazanin" w:hint="cs"/>
          <w:color w:val="000000"/>
          <w:sz w:val="20"/>
          <w:szCs w:val="20"/>
          <w:shd w:val="clear" w:color="auto" w:fill="FFFFFF"/>
          <w:rtl/>
        </w:rPr>
        <w:t xml:space="preserve"> </w:t>
      </w:r>
      <w:r w:rsidR="00DB1C06" w:rsidRPr="00386D40">
        <w:rPr>
          <w:rFonts w:ascii="Segoe UI" w:hAnsi="Segoe UI" w:cs="B Nazanin"/>
          <w:color w:val="000000"/>
          <w:sz w:val="20"/>
          <w:szCs w:val="20"/>
          <w:shd w:val="clear" w:color="auto" w:fill="FFFFFF"/>
          <w:rtl/>
        </w:rPr>
        <w:t>پخش کلیپ دیدار مسئولان دانشگاه فرهنگیان با مقام معظم رهبری ،اجرای نمایش و تقدیر از دانشجویان ممتاز فرهنگی و ورزشی از دیگربرنامه های این ویژه برنامه بود</w:t>
      </w:r>
      <w:r w:rsidR="00DB1C06" w:rsidRPr="00386D40">
        <w:rPr>
          <w:rFonts w:ascii="Segoe UI" w:hAnsi="Segoe UI" w:cs="B Nazanin"/>
          <w:color w:val="000000"/>
          <w:sz w:val="20"/>
          <w:szCs w:val="20"/>
          <w:shd w:val="clear" w:color="auto" w:fill="FFFFFF"/>
        </w:rPr>
        <w:t>. </w:t>
      </w:r>
    </w:p>
    <w:p w:rsidR="005D01A2" w:rsidRDefault="005D01A2" w:rsidP="005D01A2">
      <w:pPr>
        <w:bidi/>
        <w:jc w:val="both"/>
        <w:rPr>
          <w:rFonts w:cs="B Nazanin" w:hint="cs"/>
          <w:rtl/>
        </w:rPr>
      </w:pPr>
      <w:r>
        <w:rPr>
          <w:rFonts w:cs="B Nazanin" w:hint="cs"/>
          <w:noProof/>
          <w:rtl/>
        </w:rPr>
        <w:lastRenderedPageBreak/>
        <w:drawing>
          <wp:inline distT="0" distB="0" distL="0" distR="0">
            <wp:extent cx="5943600" cy="3978910"/>
            <wp:effectExtent l="19050" t="0" r="0" b="0"/>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stretch>
                      <a:fillRect/>
                    </a:stretch>
                  </pic:blipFill>
                  <pic:spPr>
                    <a:xfrm>
                      <a:off x="0" y="0"/>
                      <a:ext cx="5943600" cy="3978910"/>
                    </a:xfrm>
                    <a:prstGeom prst="rect">
                      <a:avLst/>
                    </a:prstGeom>
                  </pic:spPr>
                </pic:pic>
              </a:graphicData>
            </a:graphic>
          </wp:inline>
        </w:drawing>
      </w:r>
    </w:p>
    <w:p w:rsidR="005D01A2" w:rsidRPr="00386D40" w:rsidRDefault="005D01A2" w:rsidP="005D01A2">
      <w:pPr>
        <w:bidi/>
        <w:jc w:val="both"/>
        <w:rPr>
          <w:rFonts w:cs="B Nazanin"/>
        </w:rPr>
      </w:pPr>
      <w:r>
        <w:rPr>
          <w:rFonts w:cs="B Nazanin" w:hint="cs"/>
          <w:rtl/>
        </w:rPr>
        <w:t>منبع خبر: امور فرهنگی و اجتماعی دانشگاه فرهنگیان پردیس شهید ایزدپناه</w:t>
      </w:r>
    </w:p>
    <w:sectPr w:rsidR="005D01A2" w:rsidRPr="00386D40" w:rsidSect="009E158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B1C06"/>
    <w:rsid w:val="00386D40"/>
    <w:rsid w:val="005347E1"/>
    <w:rsid w:val="00564B07"/>
    <w:rsid w:val="005D01A2"/>
    <w:rsid w:val="009E1581"/>
    <w:rsid w:val="00DB1C06"/>
    <w:rsid w:val="00E001E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5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1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2CD50-2FEF-480F-B34E-DB9E49E4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Moorche 30 DVDs</dc:creator>
  <cp:lastModifiedBy>Moorche 30 DVDs</cp:lastModifiedBy>
  <cp:revision>4</cp:revision>
  <dcterms:created xsi:type="dcterms:W3CDTF">2015-10-06T06:27:00Z</dcterms:created>
  <dcterms:modified xsi:type="dcterms:W3CDTF">2015-10-06T06:59:00Z</dcterms:modified>
</cp:coreProperties>
</file>