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5D6" w:rsidRPr="006755D6" w:rsidRDefault="006755D6" w:rsidP="006755D6">
      <w:pPr>
        <w:shd w:val="clear" w:color="auto" w:fill="FFFFFF"/>
        <w:spacing w:before="495" w:after="345" w:line="600" w:lineRule="atLeast"/>
        <w:outlineLvl w:val="1"/>
        <w:rPr>
          <w:rFonts w:ascii="Arial" w:eastAsia="Times New Roman" w:hAnsi="Arial" w:cs="Arial"/>
          <w:color w:val="111111"/>
          <w:kern w:val="36"/>
          <w:sz w:val="48"/>
          <w:szCs w:val="48"/>
        </w:rPr>
      </w:pPr>
      <w:bookmarkStart w:id="0" w:name="_GoBack"/>
      <w:bookmarkEnd w:id="0"/>
      <w:r w:rsidRPr="006755D6">
        <w:rPr>
          <w:rFonts w:ascii="Arial" w:eastAsia="Times New Roman" w:hAnsi="Arial" w:cs="Arial"/>
          <w:color w:val="111111"/>
          <w:kern w:val="36"/>
          <w:sz w:val="48"/>
          <w:szCs w:val="48"/>
          <w:rtl/>
        </w:rPr>
        <w:t xml:space="preserve">هفته وحدت </w:t>
      </w:r>
    </w:p>
    <w:p w:rsidR="006755D6" w:rsidRPr="006755D6" w:rsidRDefault="006755D6" w:rsidP="006755D6">
      <w:pPr>
        <w:shd w:val="clear" w:color="auto" w:fill="FFFFFF"/>
        <w:spacing w:after="0" w:line="450" w:lineRule="atLeast"/>
        <w:rPr>
          <w:rFonts w:ascii="Verdana" w:eastAsia="Times New Roman" w:hAnsi="Verdana" w:cs="Arial"/>
          <w:color w:val="222222"/>
          <w:sz w:val="21"/>
          <w:szCs w:val="21"/>
          <w:rtl/>
        </w:rPr>
      </w:pPr>
      <w:r w:rsidRPr="006755D6">
        <w:rPr>
          <w:rFonts w:ascii="Verdana" w:eastAsia="Times New Roman" w:hAnsi="Verdana" w:cs="Arial"/>
          <w:noProof/>
          <w:color w:val="4DB2EC"/>
          <w:sz w:val="21"/>
          <w:szCs w:val="21"/>
        </w:rPr>
        <w:drawing>
          <wp:inline distT="0" distB="0" distL="0" distR="0" wp14:anchorId="14188F4B" wp14:editId="7B281861">
            <wp:extent cx="3505200" cy="2105025"/>
            <wp:effectExtent l="0" t="0" r="0" b="9525"/>
            <wp:docPr id="1" name="Picture 1" descr="http://www.shebreh.com/wp-content/uploads/2015/01/pr_vatasemo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hebreh.com/wp-content/uploads/2015/01/pr_vatasemo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2105025"/>
                    </a:xfrm>
                    <a:prstGeom prst="rect">
                      <a:avLst/>
                    </a:prstGeom>
                    <a:noFill/>
                    <a:ln>
                      <a:noFill/>
                    </a:ln>
                  </pic:spPr>
                </pic:pic>
              </a:graphicData>
            </a:graphic>
          </wp:inline>
        </w:drawing>
      </w:r>
    </w:p>
    <w:p w:rsidR="006755D6" w:rsidRPr="006755D6" w:rsidRDefault="006755D6" w:rsidP="006755D6">
      <w:pPr>
        <w:shd w:val="clear" w:color="auto" w:fill="FFFFFF"/>
        <w:spacing w:after="0" w:line="450" w:lineRule="atLeast"/>
        <w:jc w:val="both"/>
        <w:rPr>
          <w:rFonts w:ascii="Verdana" w:eastAsia="Times New Roman" w:hAnsi="Verdana" w:cs="B Nazanin"/>
          <w:b/>
          <w:bCs/>
          <w:color w:val="222222"/>
          <w:sz w:val="21"/>
          <w:szCs w:val="21"/>
          <w:rtl/>
        </w:rPr>
      </w:pPr>
      <w:r w:rsidRPr="006755D6">
        <w:rPr>
          <w:rFonts w:ascii="Verdana" w:eastAsia="Times New Roman" w:hAnsi="Verdana" w:cs="B Nazanin"/>
          <w:b/>
          <w:bCs/>
          <w:color w:val="222222"/>
          <w:sz w:val="21"/>
          <w:szCs w:val="21"/>
          <w:rtl/>
        </w:rPr>
        <w:t>فاصله میان ۱۲ ربیع الأول که سالکَرد ولادت بیامبر اکرم (ص) بنا بر روایات أهل سنت تا ۱۷ ربیع الأول که تاریخ ولادت رسول الله محمد صلى الله علیه و آله بنا بر روایات موجود در شیعه است ، از سوی امام خمینی ره ، به عنوان هفته وحدت نامکَذاری شده است .</w:t>
      </w:r>
    </w:p>
    <w:p w:rsidR="006755D6" w:rsidRPr="006755D6" w:rsidRDefault="006755D6" w:rsidP="006755D6">
      <w:pPr>
        <w:shd w:val="clear" w:color="auto" w:fill="FFFFFF"/>
        <w:spacing w:after="0" w:line="450" w:lineRule="atLeast"/>
        <w:jc w:val="both"/>
        <w:rPr>
          <w:rFonts w:ascii="Verdana" w:eastAsia="Times New Roman" w:hAnsi="Verdana" w:cs="B Nazanin"/>
          <w:b/>
          <w:bCs/>
          <w:color w:val="222222"/>
          <w:sz w:val="21"/>
          <w:szCs w:val="21"/>
          <w:rtl/>
        </w:rPr>
      </w:pPr>
      <w:r w:rsidRPr="006755D6">
        <w:rPr>
          <w:rFonts w:ascii="Verdana" w:eastAsia="Times New Roman" w:hAnsi="Verdana" w:cs="B Nazanin"/>
          <w:b/>
          <w:bCs/>
          <w:color w:val="222222"/>
          <w:sz w:val="21"/>
          <w:szCs w:val="21"/>
          <w:rtl/>
        </w:rPr>
        <w:t>اختلافی که بین روایات اهل سنت و شیعیان درباره روز میلاد پیامبر اکرم(ص) وارد می باشد، بهانه ای شد که حضرت امام خمینی(ره)، بنیانگذار فقید انقلاب اسلامی ایران، فاصله بین این دو تاریخ را بعنوان «</w:t>
      </w:r>
      <w:r w:rsidRPr="006755D6">
        <w:rPr>
          <w:rFonts w:ascii="Verdana" w:eastAsia="Times New Roman" w:hAnsi="Verdana" w:cs="B Nazanin"/>
          <w:b/>
          <w:bCs/>
          <w:color w:val="003300"/>
          <w:sz w:val="21"/>
          <w:szCs w:val="21"/>
          <w:rtl/>
        </w:rPr>
        <w:t>هفته وحدت</w:t>
      </w:r>
      <w:r w:rsidRPr="006755D6">
        <w:rPr>
          <w:rFonts w:ascii="Verdana" w:eastAsia="Times New Roman" w:hAnsi="Verdana" w:cs="B Nazanin"/>
          <w:b/>
          <w:bCs/>
          <w:color w:val="222222"/>
          <w:sz w:val="21"/>
          <w:szCs w:val="21"/>
          <w:rtl/>
        </w:rPr>
        <w:t>» اعلام کنند.باید میراث نبوت را پاس داریم تا به قهقرای جهل و ظلمت سقوط نکنیم. پیام هفته وحدت این است که با دست اتّحاد و ذهن هوشیار، در سایه دستورات پیامبر خدا(ص) و عترت پاک آن حضرت، مجال تفرقه افکنیِ</w:t>
      </w:r>
      <w:r w:rsidRPr="006755D6">
        <w:rPr>
          <w:rFonts w:ascii="Verdana" w:eastAsia="Times New Roman" w:hAnsi="Verdana" w:cs="B Nazanin" w:hint="cs"/>
          <w:b/>
          <w:bCs/>
          <w:color w:val="222222"/>
          <w:sz w:val="21"/>
          <w:szCs w:val="21"/>
          <w:rtl/>
        </w:rPr>
        <w:t xml:space="preserve"> را از</w:t>
      </w:r>
      <w:r w:rsidRPr="006755D6">
        <w:rPr>
          <w:rFonts w:ascii="Verdana" w:eastAsia="Times New Roman" w:hAnsi="Verdana" w:cs="B Nazanin"/>
          <w:b/>
          <w:bCs/>
          <w:color w:val="222222"/>
          <w:sz w:val="21"/>
          <w:szCs w:val="21"/>
          <w:rtl/>
        </w:rPr>
        <w:t xml:space="preserve"> بیگانگان بگیریم. پیام هفته وحدت این است که در سایه قرآن و سنت و سیره رسول اکرم صلی الله علیه و آله، وحدت و یکرنگی خود را حفظ کنیم. در سایه امامت و ولایت، صراط مستقیم جمهوری اسلامی را بپیماییم و جز در مقابل خدا و رسولش(ص) برای کسی سر خَم نکنیم.</w:t>
      </w:r>
    </w:p>
    <w:p w:rsidR="006755D6" w:rsidRPr="006755D6" w:rsidRDefault="006755D6" w:rsidP="006755D6">
      <w:pPr>
        <w:shd w:val="clear" w:color="auto" w:fill="FFFFFF"/>
        <w:spacing w:after="390" w:line="450" w:lineRule="atLeast"/>
        <w:jc w:val="both"/>
        <w:rPr>
          <w:rFonts w:ascii="Verdana" w:eastAsia="Times New Roman" w:hAnsi="Verdana" w:cs="B Nazanin"/>
          <w:b/>
          <w:bCs/>
          <w:color w:val="222222"/>
          <w:sz w:val="21"/>
          <w:szCs w:val="21"/>
          <w:rtl/>
        </w:rPr>
      </w:pPr>
      <w:r w:rsidRPr="006755D6">
        <w:rPr>
          <w:rFonts w:ascii="Verdana" w:eastAsia="Times New Roman" w:hAnsi="Verdana" w:cs="B Nazanin"/>
          <w:b/>
          <w:bCs/>
          <w:color w:val="222222"/>
          <w:sz w:val="21"/>
          <w:szCs w:val="21"/>
          <w:rtl/>
        </w:rPr>
        <w:t xml:space="preserve">گفتنی است که طبق روایات اهل سنت، روز میلاد پیامبر اعظم 12 ربیع الاول است، در حالی که شیعیان معتقدند ایشان در 17 ربیع الاول پا به جهان گذارده اند که این هفت روز بعنوان </w:t>
      </w:r>
      <w:r w:rsidRPr="006755D6">
        <w:rPr>
          <w:rFonts w:ascii="Verdana" w:eastAsia="Times New Roman" w:hAnsi="Verdana" w:cs="B Nazanin"/>
          <w:b/>
          <w:bCs/>
          <w:color w:val="008080"/>
          <w:sz w:val="21"/>
          <w:szCs w:val="21"/>
          <w:rtl/>
        </w:rPr>
        <w:t>هفته وحدت</w:t>
      </w:r>
      <w:r w:rsidRPr="006755D6">
        <w:rPr>
          <w:rFonts w:ascii="Verdana" w:eastAsia="Times New Roman" w:hAnsi="Verdana" w:cs="B Nazanin"/>
          <w:b/>
          <w:bCs/>
          <w:color w:val="222222"/>
          <w:sz w:val="21"/>
          <w:szCs w:val="21"/>
          <w:rtl/>
        </w:rPr>
        <w:t xml:space="preserve"> نامگذاری شده است.</w:t>
      </w:r>
    </w:p>
    <w:p w:rsidR="00E1116C" w:rsidRDefault="00E1116C">
      <w:pPr>
        <w:rPr>
          <w:rFonts w:hint="cs"/>
        </w:rPr>
      </w:pPr>
    </w:p>
    <w:sectPr w:rsidR="00E1116C" w:rsidSect="004D57B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D6"/>
    <w:rsid w:val="004D57B9"/>
    <w:rsid w:val="006755D6"/>
    <w:rsid w:val="00E111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887D1-A0A4-425A-893F-3757DF63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45336">
      <w:bodyDiv w:val="1"/>
      <w:marLeft w:val="0"/>
      <w:marRight w:val="0"/>
      <w:marTop w:val="0"/>
      <w:marBottom w:val="0"/>
      <w:divBdr>
        <w:top w:val="none" w:sz="0" w:space="0" w:color="auto"/>
        <w:left w:val="none" w:sz="0" w:space="0" w:color="auto"/>
        <w:bottom w:val="none" w:sz="0" w:space="0" w:color="auto"/>
        <w:right w:val="none" w:sz="0" w:space="0" w:color="auto"/>
      </w:divBdr>
      <w:divsChild>
        <w:div w:id="1098409422">
          <w:marLeft w:val="0"/>
          <w:marRight w:val="0"/>
          <w:marTop w:val="0"/>
          <w:marBottom w:val="0"/>
          <w:divBdr>
            <w:top w:val="none" w:sz="0" w:space="0" w:color="auto"/>
            <w:left w:val="none" w:sz="0" w:space="0" w:color="auto"/>
            <w:bottom w:val="none" w:sz="0" w:space="0" w:color="auto"/>
            <w:right w:val="none" w:sz="0" w:space="0" w:color="auto"/>
          </w:divBdr>
          <w:divsChild>
            <w:div w:id="1224410614">
              <w:marLeft w:val="0"/>
              <w:marRight w:val="0"/>
              <w:marTop w:val="0"/>
              <w:marBottom w:val="0"/>
              <w:divBdr>
                <w:top w:val="none" w:sz="0" w:space="0" w:color="auto"/>
                <w:left w:val="none" w:sz="0" w:space="0" w:color="auto"/>
                <w:bottom w:val="none" w:sz="0" w:space="0" w:color="auto"/>
                <w:right w:val="none" w:sz="0" w:space="0" w:color="auto"/>
              </w:divBdr>
              <w:divsChild>
                <w:div w:id="1137802431">
                  <w:marLeft w:val="0"/>
                  <w:marRight w:val="0"/>
                  <w:marTop w:val="0"/>
                  <w:marBottom w:val="0"/>
                  <w:divBdr>
                    <w:top w:val="none" w:sz="0" w:space="0" w:color="auto"/>
                    <w:left w:val="none" w:sz="0" w:space="0" w:color="auto"/>
                    <w:bottom w:val="none" w:sz="0" w:space="0" w:color="auto"/>
                    <w:right w:val="none" w:sz="0" w:space="0" w:color="auto"/>
                  </w:divBdr>
                  <w:divsChild>
                    <w:div w:id="239406239">
                      <w:marLeft w:val="-360"/>
                      <w:marRight w:val="-360"/>
                      <w:marTop w:val="0"/>
                      <w:marBottom w:val="0"/>
                      <w:divBdr>
                        <w:top w:val="none" w:sz="0" w:space="0" w:color="auto"/>
                        <w:left w:val="none" w:sz="0" w:space="0" w:color="auto"/>
                        <w:bottom w:val="none" w:sz="0" w:space="0" w:color="auto"/>
                        <w:right w:val="none" w:sz="0" w:space="0" w:color="auto"/>
                      </w:divBdr>
                      <w:divsChild>
                        <w:div w:id="1972124259">
                          <w:marLeft w:val="0"/>
                          <w:marRight w:val="0"/>
                          <w:marTop w:val="0"/>
                          <w:marBottom w:val="0"/>
                          <w:divBdr>
                            <w:top w:val="none" w:sz="0" w:space="0" w:color="auto"/>
                            <w:left w:val="none" w:sz="0" w:space="0" w:color="auto"/>
                            <w:bottom w:val="none" w:sz="0" w:space="0" w:color="auto"/>
                            <w:right w:val="none" w:sz="0" w:space="0" w:color="auto"/>
                          </w:divBdr>
                          <w:divsChild>
                            <w:div w:id="570431359">
                              <w:marLeft w:val="0"/>
                              <w:marRight w:val="0"/>
                              <w:marTop w:val="0"/>
                              <w:marBottom w:val="0"/>
                              <w:divBdr>
                                <w:top w:val="none" w:sz="0" w:space="0" w:color="auto"/>
                                <w:left w:val="none" w:sz="0" w:space="0" w:color="auto"/>
                                <w:bottom w:val="none" w:sz="0" w:space="0" w:color="auto"/>
                                <w:right w:val="none" w:sz="0" w:space="0" w:color="auto"/>
                              </w:divBdr>
                              <w:divsChild>
                                <w:div w:id="651179153">
                                  <w:marLeft w:val="0"/>
                                  <w:marRight w:val="0"/>
                                  <w:marTop w:val="0"/>
                                  <w:marBottom w:val="0"/>
                                  <w:divBdr>
                                    <w:top w:val="none" w:sz="0" w:space="0" w:color="auto"/>
                                    <w:left w:val="none" w:sz="0" w:space="0" w:color="auto"/>
                                    <w:bottom w:val="none" w:sz="0" w:space="0" w:color="auto"/>
                                    <w:right w:val="none" w:sz="0" w:space="0" w:color="auto"/>
                                  </w:divBdr>
                                  <w:divsChild>
                                    <w:div w:id="208536003">
                                      <w:marLeft w:val="0"/>
                                      <w:marRight w:val="0"/>
                                      <w:marTop w:val="0"/>
                                      <w:marBottom w:val="105"/>
                                      <w:divBdr>
                                        <w:top w:val="none" w:sz="0" w:space="0" w:color="auto"/>
                                        <w:left w:val="none" w:sz="0" w:space="0" w:color="auto"/>
                                        <w:bottom w:val="none" w:sz="0" w:space="0" w:color="auto"/>
                                        <w:right w:val="none" w:sz="0" w:space="0" w:color="auto"/>
                                      </w:divBdr>
                                      <w:divsChild>
                                        <w:div w:id="1917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3092">
                                  <w:marLeft w:val="0"/>
                                  <w:marRight w:val="0"/>
                                  <w:marTop w:val="315"/>
                                  <w:marBottom w:val="0"/>
                                  <w:divBdr>
                                    <w:top w:val="none" w:sz="0" w:space="0" w:color="auto"/>
                                    <w:left w:val="none" w:sz="0" w:space="0" w:color="auto"/>
                                    <w:bottom w:val="none" w:sz="0" w:space="0" w:color="auto"/>
                                    <w:right w:val="none" w:sz="0" w:space="0" w:color="auto"/>
                                  </w:divBdr>
                                  <w:divsChild>
                                    <w:div w:id="642349227">
                                      <w:marLeft w:val="0"/>
                                      <w:marRight w:val="0"/>
                                      <w:marTop w:val="0"/>
                                      <w:marBottom w:val="0"/>
                                      <w:divBdr>
                                        <w:top w:val="none" w:sz="0" w:space="0" w:color="auto"/>
                                        <w:left w:val="none" w:sz="0" w:space="0" w:color="auto"/>
                                        <w:bottom w:val="none" w:sz="0" w:space="0" w:color="auto"/>
                                        <w:right w:val="none" w:sz="0" w:space="0" w:color="auto"/>
                                      </w:divBdr>
                                    </w:div>
                                    <w:div w:id="1470903941">
                                      <w:marLeft w:val="0"/>
                                      <w:marRight w:val="0"/>
                                      <w:marTop w:val="0"/>
                                      <w:marBottom w:val="0"/>
                                      <w:divBdr>
                                        <w:top w:val="none" w:sz="0" w:space="0" w:color="auto"/>
                                        <w:left w:val="none" w:sz="0" w:space="0" w:color="auto"/>
                                        <w:bottom w:val="none" w:sz="0" w:space="0" w:color="auto"/>
                                        <w:right w:val="none" w:sz="0" w:space="0" w:color="auto"/>
                                      </w:divBdr>
                                    </w:div>
                                    <w:div w:id="6813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hebreh.com/wp-content/uploads/2015/01/pr_vatasemo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Microsoft</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1</cp:revision>
  <dcterms:created xsi:type="dcterms:W3CDTF">2018-11-21T06:33:00Z</dcterms:created>
  <dcterms:modified xsi:type="dcterms:W3CDTF">2018-11-21T06:34:00Z</dcterms:modified>
</cp:coreProperties>
</file>