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الا که موسم شادی و همدلی آمد</w:t>
      </w:r>
    </w:p>
    <w:p w:rsidR="00CA1894" w:rsidRPr="00CA1894" w:rsidRDefault="00CA1894" w:rsidP="00550B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زمان ناد علیاً سینجلی آمد</w:t>
      </w:r>
    </w:p>
    <w:bookmarkEnd w:id="0"/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زمین سامره را سینه منجلی آمد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دهم ولی ِّخداوند را ولی آمد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که دومین حسن از چهارمین علی آمد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بر آن علی به گل روی این حسن صلوات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</w:rPr>
        <w:t> 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وَلیِّ ذات خدا شاهِ انس و جان است این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جهان جان نه، که جان همه جهان است این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چراغ اهل زمین، ماه آسمان است این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به جسمِ شرع و تنِ اهل دین روان است این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امامِ ما، پدرِ صاحب الزمان است این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بر آن امام و بر این صاحب زمن صلوات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</w:rPr>
        <w:t> 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چراغ دیده رخ دلربای این پسر است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تمام عالم خلقت برای این پسر است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چو ذات حق به دلِ خلق جای این پسر است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دلِ شکسته دلان آشنایِ این پسر است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سخن اگر به مدیح و ثنای این پسر است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به صفحه و قلم و منطق و سخن صلوات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</w:rPr>
        <w:t> 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وزیده بوی گل مهر او ز هر چمنی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نیافریده خداوند همچو او حسنی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خوشا زبان و خوشا منطق و لب دهنی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که در ثنای وجودش برآورد سخنی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به یادِ رویش هر جا که هست انجمنی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سِزَد که خلق فرستد بر انجمن صلوات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</w:rPr>
        <w:t> 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lastRenderedPageBreak/>
        <w:t>سلام خلق و درود خدا به جان و تنش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فدای لیله ی میلاد و صبح آمدنش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جمال آینه ی ذات حیّ ذوالمننش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به باغ وحی دمد بوی گل ز پیرهنش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وجودِ مهدی موعود سَرو نسترنش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به باغبان و بر این سَرو نسترن صلوات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</w:rPr>
        <w:t> 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ز پرده چهره چو بی‌پرده همچو ماه نمود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دل امام دهم را به یک کرشمه ربود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شهادتین ز لبهای جانفزاش سرود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به فاطمه به علی بر ائمه گفت درود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سپس بخواندن قرآن، دهان چو غنچه گشود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به آیه آیه ی قرآن بر آن دهن صلوات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</w:rPr>
        <w:t> 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خدا ستوده به قرآنِ خود عیان او را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رسول خوانده امامِ جهانیان او را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ستوده حجّت حق، صاحب الزّمان او را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پدر گرفته در آغوش خود چو جان او را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نهاده بوسه به حُسنُ و لب و دهان او را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بر آن لبی که ورا گشته بوسه زن صلوات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</w:rPr>
        <w:t> 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سلام باد به جان و درود بر بدنت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روانِ عیسی مریم ز فیض پیرهنت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هزار موسیِ عمران به طور هم سخنت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نشانِ بوسه ی داود بر لب و دهنت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گرفته یوسفِ صدیق، جان ز فیض تنت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تو را ز جمله نبیّین به جان و تن صلوات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</w:rPr>
        <w:t> 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lastRenderedPageBreak/>
        <w:t>ز آب جوی تو خضر وجود رخ شوید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به شوق کوی تو پیر طریق ره پوید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زمان به گردش خود گردد و تو را جوید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بهشت لاله ی خود از دم تو می‌بوید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ز زلف پُرشکنت عطر تازه می‌روید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به عطر تازه آن زلف پُرشکن صلوات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</w:rPr>
        <w:t> 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خوشا دلی که بود باغِ جنّت غم تو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خوشا گلی که گرفته است فیض از دم تو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دل هزار سلیمان اسیر خاتم تو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سلام بر تو و بر مهدیِ مُکرّم تو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ثنای تو است نه تنها به نظم «میثم» تو</w:t>
      </w:r>
    </w:p>
    <w:p w:rsidR="00CA1894" w:rsidRPr="00CA1894" w:rsidRDefault="00CA1894" w:rsidP="00CA18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894">
        <w:rPr>
          <w:rFonts w:ascii="Tahoma" w:eastAsia="Times New Roman" w:hAnsi="Tahoma" w:cs="Tahoma"/>
          <w:sz w:val="24"/>
          <w:szCs w:val="24"/>
          <w:rtl/>
          <w:lang w:bidi="ar-SA"/>
        </w:rPr>
        <w:t>تو را ز پیر و جوان و ز مرد و زن صلوات</w:t>
      </w:r>
    </w:p>
    <w:p w:rsidR="004D35A6" w:rsidRDefault="004D35A6">
      <w:pPr>
        <w:rPr>
          <w:rtl/>
        </w:rPr>
      </w:pPr>
    </w:p>
    <w:p w:rsidR="00550B6C" w:rsidRDefault="00550B6C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50B6C" w:rsidRDefault="00550B6C">
      <w:pPr>
        <w:rPr>
          <w:rtl/>
        </w:rPr>
      </w:pPr>
    </w:p>
    <w:p w:rsidR="00550B6C" w:rsidRDefault="00550B6C" w:rsidP="00550B6C">
      <w:pPr>
        <w:jc w:val="center"/>
        <w:rPr>
          <w:rFonts w:hint="cs"/>
        </w:rPr>
      </w:pPr>
      <w:r>
        <w:rPr>
          <w:rFonts w:ascii="Tahoma" w:hAnsi="Tahoma" w:cs="Tahoma"/>
          <w:rtl/>
          <w:lang w:bidi="ar-SA"/>
        </w:rPr>
        <w:t xml:space="preserve">باز شد بی پرده پیدا حسن حی ذوالمنن </w:t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شد عیان در خانه ی چارم علی، دوّم حسن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از کویر خاک می رویند یاس و ارغوان </w:t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در ریاض قدس می رقصند سرو و نسترن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حبّذا مولود مسعودی که چون قرآن ورا </w:t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حضرت هادی شده از پای تا سر بوسه زن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وصف مدح او نشاید گر چه چون ریگ روان </w:t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ریزد از لعل لب روح القدس درّ عدن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هم ابوالمهدیش می خوانند هم ابن الرّضا </w:t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هم ولی الله هم نجل امام ممتحن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صلب پاک او به درّ سیزده دریا صدف </w:t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قامت او چارده معصوم را سرو چمن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می کند سیراب از شهد لبش خورشید را </w:t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طفل نوزادی که نوشد با ولای او لبن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می شود با تیغ غیب مهدی اش از تن جدا </w:t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هر کجا بیرون شود از آستین دست فتن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lastRenderedPageBreak/>
        <w:t xml:space="preserve">گر بپرسی کیست خاک راه سامرّای او </w:t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بر فراز آسمان خورشید می خندد که من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نی عجب در صحن او، کز طور سینا برتر است </w:t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گر دو صد موسی فتد مدهوش از آوای لن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عیسی گردون نشین با مهدی اش آرد نماز </w:t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موسی آرد التجا بر او در امواج محن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 xml:space="preserve">چشم بد دور، الله الله زین همه حسن و جمال </w:t>
      </w:r>
      <w:r>
        <w:rPr>
          <w:rFonts w:ascii="Tahoma" w:hAnsi="Tahoma" w:cs="Tahoma"/>
        </w:rPr>
        <w:br/>
      </w:r>
      <w:r>
        <w:rPr>
          <w:rFonts w:ascii="Tahoma" w:hAnsi="Tahoma" w:cs="Tahoma"/>
          <w:rtl/>
          <w:lang w:bidi="ar-SA"/>
        </w:rPr>
        <w:t>هم جمال اندر جمال و هم حسن اندر حسن</w:t>
      </w:r>
    </w:p>
    <w:sectPr w:rsidR="00550B6C" w:rsidSect="00550B6C">
      <w:pgSz w:w="11906" w:h="16838"/>
      <w:pgMar w:top="567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94"/>
    <w:rsid w:val="004D35A6"/>
    <w:rsid w:val="004D57B9"/>
    <w:rsid w:val="00550B6C"/>
    <w:rsid w:val="00CA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CA33F5-A20A-4A28-9512-3FD578E1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8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456</Words>
  <Characters>2603</Characters>
  <Application>Microsoft Office Word</Application>
  <DocSecurity>0</DocSecurity>
  <Lines>21</Lines>
  <Paragraphs>6</Paragraphs>
  <ScaleCrop>false</ScaleCrop>
  <Company>Microsoft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NOavaranco</dc:creator>
  <cp:keywords/>
  <dc:description/>
  <cp:lastModifiedBy>NOavaranco</cp:lastModifiedBy>
  <cp:revision>2</cp:revision>
  <dcterms:created xsi:type="dcterms:W3CDTF">2018-12-17T05:48:00Z</dcterms:created>
  <dcterms:modified xsi:type="dcterms:W3CDTF">2018-12-17T05:58:00Z</dcterms:modified>
</cp:coreProperties>
</file>